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B238B" w14:textId="60FAB0BC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50DD6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сбора замечаний и предложений организаций и граждан по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проекту нормативного правового акта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городского округа город Первомайск Нижегородской области (далее – Администрация)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на соответствие его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антимонопольному законодательству</w:t>
      </w:r>
    </w:p>
    <w:p w14:paraId="64BF88B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EC28F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522682" w14:paraId="65F1AFE0" w14:textId="77777777" w:rsidTr="0068206C">
        <w:tc>
          <w:tcPr>
            <w:tcW w:w="8636" w:type="dxa"/>
            <w:gridSpan w:val="2"/>
          </w:tcPr>
          <w:p w14:paraId="58EBB7A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604">
              <w:rPr>
                <w:rFonts w:ascii="Times New Roman" w:hAnsi="Times New Roman" w:cs="Times New Roman"/>
                <w:sz w:val="28"/>
                <w:szCs w:val="28"/>
              </w:rPr>
              <w:t xml:space="preserve">По возможности, укажите: </w:t>
            </w:r>
          </w:p>
        </w:tc>
      </w:tr>
      <w:tr w:rsidR="00522682" w14:paraId="69305974" w14:textId="77777777" w:rsidTr="0068206C">
        <w:trPr>
          <w:trHeight w:val="481"/>
        </w:trPr>
        <w:tc>
          <w:tcPr>
            <w:tcW w:w="4318" w:type="dxa"/>
          </w:tcPr>
          <w:p w14:paraId="03F50A48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4318" w:type="dxa"/>
          </w:tcPr>
          <w:p w14:paraId="6A9820D4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3A8DC5DC" w14:textId="77777777" w:rsidTr="0068206C">
        <w:trPr>
          <w:trHeight w:val="559"/>
        </w:trPr>
        <w:tc>
          <w:tcPr>
            <w:tcW w:w="4318" w:type="dxa"/>
          </w:tcPr>
          <w:p w14:paraId="7EE49B5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организации:</w:t>
            </w:r>
          </w:p>
        </w:tc>
        <w:tc>
          <w:tcPr>
            <w:tcW w:w="4318" w:type="dxa"/>
          </w:tcPr>
          <w:p w14:paraId="23276D03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E289289" w14:textId="77777777" w:rsidTr="0068206C">
        <w:trPr>
          <w:trHeight w:val="553"/>
        </w:trPr>
        <w:tc>
          <w:tcPr>
            <w:tcW w:w="4318" w:type="dxa"/>
          </w:tcPr>
          <w:p w14:paraId="6BEC647B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 контактного лица:</w:t>
            </w:r>
          </w:p>
        </w:tc>
        <w:tc>
          <w:tcPr>
            <w:tcW w:w="4318" w:type="dxa"/>
          </w:tcPr>
          <w:p w14:paraId="66D7C18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07C0EAA9" w14:textId="77777777" w:rsidTr="0068206C">
        <w:trPr>
          <w:trHeight w:val="561"/>
        </w:trPr>
        <w:tc>
          <w:tcPr>
            <w:tcW w:w="4318" w:type="dxa"/>
          </w:tcPr>
          <w:p w14:paraId="758A95F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4318" w:type="dxa"/>
          </w:tcPr>
          <w:p w14:paraId="60A7284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628E1EC4" w14:textId="77777777" w:rsidTr="0068206C">
        <w:trPr>
          <w:trHeight w:val="541"/>
        </w:trPr>
        <w:tc>
          <w:tcPr>
            <w:tcW w:w="4318" w:type="dxa"/>
          </w:tcPr>
          <w:p w14:paraId="0EF7181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318" w:type="dxa"/>
          </w:tcPr>
          <w:p w14:paraId="3863AA6E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3F391F" w14:textId="77777777" w:rsidR="00522682" w:rsidRPr="00150DD6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7F0DA9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сведения о проекте нормативного правового акта Администрации</w:t>
      </w:r>
    </w:p>
    <w:p w14:paraId="323BFD77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8631" w:type="dxa"/>
        <w:tblInd w:w="720" w:type="dxa"/>
        <w:tblLook w:val="04A0" w:firstRow="1" w:lastRow="0" w:firstColumn="1" w:lastColumn="0" w:noHBand="0" w:noVBand="1"/>
      </w:tblPr>
      <w:tblGrid>
        <w:gridCol w:w="2961"/>
        <w:gridCol w:w="5670"/>
      </w:tblGrid>
      <w:tr w:rsidR="00522682" w14:paraId="73B6D6AE" w14:textId="77777777" w:rsidTr="00686D3D">
        <w:tc>
          <w:tcPr>
            <w:tcW w:w="2961" w:type="dxa"/>
          </w:tcPr>
          <w:p w14:paraId="427780FE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нормативного правового акта Администрации:</w:t>
            </w:r>
          </w:p>
        </w:tc>
        <w:tc>
          <w:tcPr>
            <w:tcW w:w="5670" w:type="dxa"/>
          </w:tcPr>
          <w:p w14:paraId="7D9C640A" w14:textId="4DFB7A55" w:rsidR="00522682" w:rsidRDefault="00A74AAB" w:rsidP="00A74AAB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AAB">
              <w:rPr>
                <w:rFonts w:ascii="Times New Roman" w:hAnsi="Times New Roman"/>
                <w:sz w:val="28"/>
                <w:szCs w:val="28"/>
              </w:rPr>
              <w:t>О внесении изменений в план реализации муниципальной программы «Обеспечение населения городского округа город Первомайск Нижегородской области качественными услугами в сфере жилищно-</w:t>
            </w:r>
            <w:r w:rsidR="001A189A">
              <w:rPr>
                <w:rFonts w:ascii="Times New Roman" w:hAnsi="Times New Roman"/>
                <w:sz w:val="28"/>
                <w:szCs w:val="28"/>
              </w:rPr>
              <w:t>коммунального хозяйства» на 2022 год и плановый период 2023-2024</w:t>
            </w:r>
            <w:r w:rsidRPr="00A74AAB">
              <w:rPr>
                <w:rFonts w:ascii="Times New Roman" w:hAnsi="Times New Roman"/>
                <w:sz w:val="28"/>
                <w:szCs w:val="28"/>
              </w:rPr>
              <w:t xml:space="preserve"> годы, утвержденный постановлением администрации городского округа город Первом</w:t>
            </w:r>
            <w:r w:rsidR="001A189A">
              <w:rPr>
                <w:rFonts w:ascii="Times New Roman" w:hAnsi="Times New Roman"/>
                <w:sz w:val="28"/>
                <w:szCs w:val="28"/>
              </w:rPr>
              <w:t>айск Нижегородской области от 28.01.2021 № 85</w:t>
            </w:r>
            <w:r w:rsidRPr="00A74A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4856C593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522682" w14:paraId="7B3DC03E" w14:textId="77777777" w:rsidTr="0068206C">
        <w:tc>
          <w:tcPr>
            <w:tcW w:w="8625" w:type="dxa"/>
          </w:tcPr>
          <w:p w14:paraId="43E675B0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положения антимонопольного законодательства могут быть нарушены?</w:t>
            </w:r>
          </w:p>
        </w:tc>
      </w:tr>
      <w:tr w:rsidR="00522682" w14:paraId="5BBE5036" w14:textId="77777777" w:rsidTr="0068206C">
        <w:trPr>
          <w:trHeight w:val="597"/>
        </w:trPr>
        <w:tc>
          <w:tcPr>
            <w:tcW w:w="8625" w:type="dxa"/>
          </w:tcPr>
          <w:p w14:paraId="0B050C87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4A63AFFD" w14:textId="77777777" w:rsidTr="0068206C">
        <w:tc>
          <w:tcPr>
            <w:tcW w:w="8625" w:type="dxa"/>
          </w:tcPr>
          <w:p w14:paraId="2F181829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возможны негативные последствия в случае сохранения положений проекта нормативного правового акта Администрации?</w:t>
            </w:r>
          </w:p>
        </w:tc>
      </w:tr>
      <w:tr w:rsidR="00522682" w14:paraId="198A9854" w14:textId="77777777" w:rsidTr="0068206C">
        <w:trPr>
          <w:trHeight w:val="840"/>
        </w:trPr>
        <w:tc>
          <w:tcPr>
            <w:tcW w:w="8625" w:type="dxa"/>
          </w:tcPr>
          <w:p w14:paraId="6D63679B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B394AD7" w14:textId="77777777" w:rsidTr="0068206C">
        <w:tc>
          <w:tcPr>
            <w:tcW w:w="8625" w:type="dxa"/>
          </w:tcPr>
          <w:p w14:paraId="75027B18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и замечания по проекту нормативного правового акта Администрации: </w:t>
            </w:r>
          </w:p>
        </w:tc>
      </w:tr>
    </w:tbl>
    <w:p w14:paraId="609A4547" w14:textId="77777777" w:rsidR="00522682" w:rsidRDefault="00522682" w:rsidP="00522682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2682" w:rsidSect="00686D3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3D"/>
    <w:rsid w:val="000D28BB"/>
    <w:rsid w:val="001A189A"/>
    <w:rsid w:val="00424F3D"/>
    <w:rsid w:val="00434A85"/>
    <w:rsid w:val="00453CC2"/>
    <w:rsid w:val="004722FC"/>
    <w:rsid w:val="00486E9F"/>
    <w:rsid w:val="00522682"/>
    <w:rsid w:val="005D7FA5"/>
    <w:rsid w:val="00686D3D"/>
    <w:rsid w:val="0069390A"/>
    <w:rsid w:val="00755019"/>
    <w:rsid w:val="00A2481F"/>
    <w:rsid w:val="00A74AAB"/>
    <w:rsid w:val="00AC2441"/>
    <w:rsid w:val="00AD7A20"/>
    <w:rsid w:val="00BB7C7E"/>
    <w:rsid w:val="00C41575"/>
    <w:rsid w:val="00E4480A"/>
    <w:rsid w:val="00E8481E"/>
    <w:rsid w:val="00FD2608"/>
    <w:rsid w:val="00FD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00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682"/>
    <w:pPr>
      <w:ind w:left="720"/>
      <w:contextualSpacing/>
    </w:pPr>
  </w:style>
  <w:style w:type="table" w:styleId="a4">
    <w:name w:val="Table Grid"/>
    <w:basedOn w:val="a1"/>
    <w:uiPriority w:val="39"/>
    <w:rsid w:val="00522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D7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A2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682"/>
    <w:pPr>
      <w:ind w:left="720"/>
      <w:contextualSpacing/>
    </w:pPr>
  </w:style>
  <w:style w:type="table" w:styleId="a4">
    <w:name w:val="Table Grid"/>
    <w:basedOn w:val="a1"/>
    <w:uiPriority w:val="39"/>
    <w:rsid w:val="00522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D7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79991395975</dc:creator>
  <cp:lastModifiedBy>mkubuxg</cp:lastModifiedBy>
  <cp:revision>2</cp:revision>
  <cp:lastPrinted>2021-04-07T06:07:00Z</cp:lastPrinted>
  <dcterms:created xsi:type="dcterms:W3CDTF">2022-06-21T12:09:00Z</dcterms:created>
  <dcterms:modified xsi:type="dcterms:W3CDTF">2022-06-21T12:09:00Z</dcterms:modified>
</cp:coreProperties>
</file>